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DA1" w:rsidRPr="00176914" w:rsidRDefault="00176914" w:rsidP="00176914">
      <w:pPr>
        <w:pBdr>
          <w:top w:val="nil"/>
          <w:left w:val="nil"/>
          <w:bottom w:val="nil"/>
          <w:right w:val="nil"/>
          <w:between w:val="nil"/>
        </w:pBdr>
        <w:ind w:right="-718"/>
        <w:rPr>
          <w:b/>
          <w:i/>
          <w:color w:val="000000"/>
          <w:sz w:val="32"/>
          <w:szCs w:val="32"/>
        </w:rPr>
      </w:pPr>
      <w:bookmarkStart w:id="0" w:name="_gjdgxs" w:colFirst="0" w:colLast="0"/>
      <w:bookmarkEnd w:id="0"/>
      <w:r w:rsidRPr="00176914">
        <w:rPr>
          <w:b/>
          <w:i/>
          <w:noProof/>
          <w:color w:val="000000"/>
          <w:sz w:val="32"/>
          <w:szCs w:val="32"/>
          <w:lang w:val="en-CA"/>
        </w:rPr>
        <w:drawing>
          <wp:inline distT="0" distB="0" distL="0" distR="0">
            <wp:extent cx="914400" cy="949802"/>
            <wp:effectExtent l="0" t="0" r="0" b="3175"/>
            <wp:docPr id="1" name="Picture 1" descr="C:\Users\baker.dw\Desktop\Osprey Archery\Osprey Archery Club\Osprey image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er.dw\Desktop\Osprey Archery\Osprey Archery Club\Osprey image letter 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2" cy="10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</w:r>
      <w:r w:rsidR="00585896" w:rsidRPr="00176914">
        <w:rPr>
          <w:b/>
          <w:i/>
          <w:color w:val="000000"/>
          <w:sz w:val="32"/>
          <w:szCs w:val="32"/>
        </w:rPr>
        <w:t>Registration</w:t>
      </w:r>
      <w:bookmarkStart w:id="1" w:name="_GoBack"/>
      <w:bookmarkEnd w:id="1"/>
      <w:r w:rsidR="00585896" w:rsidRPr="00176914">
        <w:rPr>
          <w:b/>
          <w:i/>
          <w:color w:val="000000"/>
          <w:sz w:val="32"/>
          <w:szCs w:val="32"/>
        </w:rPr>
        <w:t xml:space="preserve"> Form for</w:t>
      </w:r>
    </w:p>
    <w:p w:rsidR="00383DA1" w:rsidRPr="00176914" w:rsidRDefault="00585896" w:rsidP="00B02B24">
      <w:pPr>
        <w:pBdr>
          <w:top w:val="nil"/>
          <w:left w:val="nil"/>
          <w:bottom w:val="nil"/>
          <w:right w:val="nil"/>
          <w:between w:val="nil"/>
        </w:pBdr>
        <w:ind w:right="-718"/>
        <w:jc w:val="center"/>
        <w:rPr>
          <w:b/>
          <w:i/>
          <w:color w:val="000000"/>
          <w:sz w:val="32"/>
          <w:szCs w:val="32"/>
        </w:rPr>
      </w:pPr>
      <w:r w:rsidRPr="00176914">
        <w:rPr>
          <w:b/>
          <w:i/>
          <w:color w:val="000000"/>
          <w:sz w:val="32"/>
          <w:szCs w:val="32"/>
        </w:rPr>
        <w:t xml:space="preserve">Osprey Archery Club </w:t>
      </w:r>
      <w:r w:rsidR="00176914" w:rsidRPr="00176914">
        <w:rPr>
          <w:b/>
          <w:i/>
          <w:color w:val="000000"/>
          <w:sz w:val="32"/>
          <w:szCs w:val="32"/>
        </w:rPr>
        <w:t>Introductory Training</w:t>
      </w:r>
    </w:p>
    <w:p w:rsidR="00383DA1" w:rsidRDefault="0058589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 w:rsidRPr="00DD6D09">
        <w:rPr>
          <w:color w:val="000000"/>
          <w:sz w:val="32"/>
          <w:szCs w:val="32"/>
        </w:rPr>
        <w:t>______________________________________________</w:t>
      </w:r>
      <w:r w:rsidR="00DD6D09">
        <w:rPr>
          <w:color w:val="000000"/>
          <w:sz w:val="32"/>
          <w:szCs w:val="32"/>
        </w:rPr>
        <w:t>_________________</w:t>
      </w:r>
    </w:p>
    <w:p w:rsidR="00176914" w:rsidRDefault="0017691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</w:p>
    <w:p w:rsidR="00383DA1" w:rsidRDefault="0058589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>Date: _____________________</w:t>
      </w:r>
    </w:p>
    <w:p w:rsidR="00176914" w:rsidRDefault="0017691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b/>
          <w:color w:val="000000"/>
          <w:u w:val="single"/>
        </w:rPr>
      </w:pPr>
    </w:p>
    <w:p w:rsidR="00B02B24" w:rsidRPr="00B02B24" w:rsidRDefault="0017691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i/>
          <w:color w:val="000000"/>
        </w:rPr>
      </w:pPr>
      <w:r>
        <w:rPr>
          <w:b/>
          <w:color w:val="000000"/>
          <w:u w:val="single"/>
        </w:rPr>
        <w:t>Introductory Training</w:t>
      </w:r>
      <w:r w:rsidR="00585896" w:rsidRPr="00B02B24">
        <w:rPr>
          <w:i/>
          <w:color w:val="000000"/>
        </w:rPr>
        <w:t>:</w:t>
      </w:r>
    </w:p>
    <w:p w:rsidR="00B02B24" w:rsidRPr="00B02B24" w:rsidRDefault="00B02B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b/>
          <w:color w:val="000000"/>
          <w:u w:val="single"/>
        </w:rPr>
      </w:pPr>
    </w:p>
    <w:p w:rsidR="00B02B24" w:rsidRDefault="00B02B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</w:rPr>
      </w:pPr>
      <w:r>
        <w:rPr>
          <w:color w:val="000000"/>
        </w:rPr>
        <w:t>$50.00 for one 90 minute session</w:t>
      </w:r>
    </w:p>
    <w:p w:rsidR="00B02B24" w:rsidRDefault="00B02B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76" w:lineRule="auto"/>
        <w:ind w:right="-718"/>
        <w:rPr>
          <w:color w:val="000000"/>
          <w:sz w:val="27"/>
          <w:szCs w:val="27"/>
        </w:rPr>
      </w:pPr>
    </w:p>
    <w:tbl>
      <w:tblPr>
        <w:tblStyle w:val="a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393"/>
        <w:gridCol w:w="2268"/>
        <w:gridCol w:w="2552"/>
        <w:gridCol w:w="1275"/>
        <w:gridCol w:w="1843"/>
      </w:tblGrid>
      <w:tr w:rsidR="00383DA1">
        <w:tc>
          <w:tcPr>
            <w:tcW w:w="558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393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ANS #</w:t>
            </w:r>
          </w:p>
        </w:tc>
        <w:tc>
          <w:tcPr>
            <w:tcW w:w="2268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Family Name</w:t>
            </w:r>
          </w:p>
        </w:tc>
        <w:tc>
          <w:tcPr>
            <w:tcW w:w="2552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First name </w:t>
            </w:r>
          </w:p>
        </w:tc>
        <w:tc>
          <w:tcPr>
            <w:tcW w:w="1275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Gender</w:t>
            </w:r>
          </w:p>
        </w:tc>
        <w:tc>
          <w:tcPr>
            <w:tcW w:w="1843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Date of Birth</w:t>
            </w:r>
          </w:p>
        </w:tc>
      </w:tr>
      <w:tr w:rsidR="00383DA1">
        <w:tc>
          <w:tcPr>
            <w:tcW w:w="558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9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>
        <w:tc>
          <w:tcPr>
            <w:tcW w:w="558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39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>
        <w:tc>
          <w:tcPr>
            <w:tcW w:w="558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9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>
        <w:tc>
          <w:tcPr>
            <w:tcW w:w="558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39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383DA1" w:rsidRDefault="00383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tbl>
      <w:tblPr>
        <w:tblStyle w:val="a0"/>
        <w:tblW w:w="98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2"/>
        <w:gridCol w:w="7229"/>
      </w:tblGrid>
      <w:tr w:rsidR="00383DA1" w:rsidTr="0059428A">
        <w:trPr>
          <w:trHeight w:val="323"/>
        </w:trPr>
        <w:tc>
          <w:tcPr>
            <w:tcW w:w="2662" w:type="dxa"/>
          </w:tcPr>
          <w:p w:rsidR="00383DA1" w:rsidRDefault="00585896" w:rsidP="00DD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  <w:r w:rsidR="00234D7F">
              <w:rPr>
                <w:color w:val="000000"/>
                <w:sz w:val="27"/>
                <w:szCs w:val="27"/>
              </w:rPr>
              <w:t>, City</w:t>
            </w:r>
          </w:p>
        </w:tc>
        <w:tc>
          <w:tcPr>
            <w:tcW w:w="7229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 w:rsidTr="0059428A">
        <w:trPr>
          <w:trHeight w:val="515"/>
        </w:trPr>
        <w:tc>
          <w:tcPr>
            <w:tcW w:w="2662" w:type="dxa"/>
          </w:tcPr>
          <w:p w:rsidR="00383DA1" w:rsidRDefault="00234D7F" w:rsidP="00DD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</w:t>
            </w:r>
            <w:r w:rsidR="00DD6D09">
              <w:rPr>
                <w:color w:val="000000"/>
                <w:sz w:val="27"/>
                <w:szCs w:val="27"/>
              </w:rPr>
              <w:t>rovince, Postal code</w:t>
            </w:r>
          </w:p>
        </w:tc>
        <w:tc>
          <w:tcPr>
            <w:tcW w:w="7229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 w:rsidTr="0059428A">
        <w:tc>
          <w:tcPr>
            <w:tcW w:w="2662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Home phone #:</w:t>
            </w:r>
          </w:p>
        </w:tc>
        <w:tc>
          <w:tcPr>
            <w:tcW w:w="7229" w:type="dxa"/>
          </w:tcPr>
          <w:p w:rsidR="00383DA1" w:rsidRDefault="00DD6D09" w:rsidP="00DD6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Mobile phone#</w:t>
            </w:r>
          </w:p>
        </w:tc>
      </w:tr>
      <w:tr w:rsidR="00383DA1" w:rsidTr="0059428A">
        <w:trPr>
          <w:trHeight w:val="365"/>
        </w:trPr>
        <w:tc>
          <w:tcPr>
            <w:tcW w:w="2662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E-mail:</w:t>
            </w:r>
          </w:p>
        </w:tc>
        <w:tc>
          <w:tcPr>
            <w:tcW w:w="7229" w:type="dxa"/>
          </w:tcPr>
          <w:p w:rsidR="00383DA1" w:rsidRDefault="00383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 w:val="27"/>
                <w:szCs w:val="27"/>
              </w:rPr>
            </w:pPr>
          </w:p>
        </w:tc>
      </w:tr>
      <w:tr w:rsidR="00383DA1" w:rsidTr="00176914">
        <w:trPr>
          <w:trHeight w:val="433"/>
        </w:trPr>
        <w:tc>
          <w:tcPr>
            <w:tcW w:w="2662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Club Name: </w:t>
            </w:r>
          </w:p>
        </w:tc>
        <w:tc>
          <w:tcPr>
            <w:tcW w:w="7229" w:type="dxa"/>
          </w:tcPr>
          <w:p w:rsidR="00383DA1" w:rsidRDefault="00585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Osprey Archery Club</w:t>
            </w:r>
          </w:p>
        </w:tc>
      </w:tr>
    </w:tbl>
    <w:p w:rsidR="00383DA1" w:rsidRDefault="003A705E" w:rsidP="00234D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pict>
          <v:rect id="_x0000_i1025" style="width:0;height:1.5pt" o:hralign="center" o:hrstd="t" o:hr="t" fillcolor="#a0a0a0" stroked="f"/>
        </w:pict>
      </w: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  <w:r w:rsidRPr="00234D7F">
        <w:rPr>
          <w:b/>
          <w:u w:val="single"/>
        </w:rPr>
        <w:t>COVID 19 Proof of Vaccine:</w:t>
      </w:r>
      <w:r>
        <w:t xml:space="preserve"> In accordance with Sports Nova Scotia and Archery Nova Scotia, any person 13 years of age or older, must be able to show “Proof of full vaccination </w:t>
      </w:r>
      <w:r w:rsidR="0059428A">
        <w:t xml:space="preserve">(2 shots) </w:t>
      </w:r>
      <w:r>
        <w:t xml:space="preserve">for people attending and participating in sport activities” </w:t>
      </w: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</w:t>
      </w:r>
      <w:r>
        <w:tab/>
      </w:r>
      <w:r>
        <w:tab/>
        <w:t>____________________________________</w:t>
      </w: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34D7F" w:rsidRDefault="00234D7F" w:rsidP="00234D7F">
      <w:pPr>
        <w:pBdr>
          <w:top w:val="nil"/>
          <w:left w:val="nil"/>
          <w:bottom w:val="nil"/>
          <w:right w:val="nil"/>
          <w:between w:val="nil"/>
        </w:pBdr>
      </w:pPr>
    </w:p>
    <w:p w:rsidR="00B02B24" w:rsidRDefault="00B02B24" w:rsidP="00234D7F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u w:val="single"/>
        </w:rPr>
      </w:pPr>
      <w:bookmarkStart w:id="2" w:name="_30j0zll" w:colFirst="0" w:colLast="0"/>
      <w:bookmarkEnd w:id="2"/>
    </w:p>
    <w:p w:rsidR="00176914" w:rsidRDefault="00176914" w:rsidP="00234D7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176914">
        <w:rPr>
          <w:b/>
          <w:u w:val="single"/>
        </w:rPr>
        <w:t>Contacts</w:t>
      </w:r>
    </w:p>
    <w:p w:rsidR="00176914" w:rsidRPr="00176914" w:rsidRDefault="00176914" w:rsidP="00234D7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B02B24" w:rsidRDefault="003A705E" w:rsidP="00234D7F">
      <w:pPr>
        <w:pBdr>
          <w:top w:val="nil"/>
          <w:left w:val="nil"/>
          <w:bottom w:val="nil"/>
          <w:right w:val="nil"/>
          <w:between w:val="nil"/>
        </w:pBdr>
      </w:pPr>
      <w:hyperlink r:id="rId5" w:history="1">
        <w:r w:rsidR="00B02B24" w:rsidRPr="00EC4600">
          <w:rPr>
            <w:rStyle w:val="Hyperlink"/>
          </w:rPr>
          <w:t>Ospreyarcheryreg@gmail.com</w:t>
        </w:r>
      </w:hyperlink>
      <w:r w:rsidR="00B02B24">
        <w:rPr>
          <w:color w:val="0000FF"/>
          <w:u w:val="single"/>
        </w:rPr>
        <w:t xml:space="preserve"> </w:t>
      </w:r>
      <w:r w:rsidR="00B02B24" w:rsidRPr="00B02B24">
        <w:t>- for additional information</w:t>
      </w:r>
    </w:p>
    <w:p w:rsidR="00176914" w:rsidRDefault="00176914" w:rsidP="00234D7F">
      <w:pPr>
        <w:pBdr>
          <w:top w:val="nil"/>
          <w:left w:val="nil"/>
          <w:bottom w:val="nil"/>
          <w:right w:val="nil"/>
          <w:between w:val="nil"/>
        </w:pBdr>
      </w:pPr>
    </w:p>
    <w:p w:rsidR="00B02B24" w:rsidRPr="00B02B24" w:rsidRDefault="003A705E" w:rsidP="00234D7F">
      <w:pPr>
        <w:pBdr>
          <w:top w:val="nil"/>
          <w:left w:val="nil"/>
          <w:bottom w:val="nil"/>
          <w:right w:val="nil"/>
          <w:between w:val="nil"/>
        </w:pBdr>
      </w:pPr>
      <w:hyperlink r:id="rId6" w:history="1">
        <w:r w:rsidR="00B02B24" w:rsidRPr="00EC4600">
          <w:rPr>
            <w:rStyle w:val="Hyperlink"/>
          </w:rPr>
          <w:t>ospreyarcherytres@gmail.com</w:t>
        </w:r>
      </w:hyperlink>
      <w:r w:rsidR="00B02B24">
        <w:t xml:space="preserve"> – etransfers (use “Osprey” as security code)</w:t>
      </w:r>
    </w:p>
    <w:sectPr w:rsidR="00B02B24" w:rsidRPr="00B02B24" w:rsidSect="00B02B24">
      <w:pgSz w:w="12242" w:h="15842"/>
      <w:pgMar w:top="284" w:right="1440" w:bottom="426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1"/>
    <w:rsid w:val="00176914"/>
    <w:rsid w:val="00234D7F"/>
    <w:rsid w:val="00383DA1"/>
    <w:rsid w:val="003A705E"/>
    <w:rsid w:val="00585896"/>
    <w:rsid w:val="0059428A"/>
    <w:rsid w:val="006725DE"/>
    <w:rsid w:val="00B02B24"/>
    <w:rsid w:val="00D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A8CC3-D930-4251-970D-0E599AA0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reyarcherytres@gmail.com" TargetMode="External"/><Relationship Id="rId5" Type="http://schemas.openxmlformats.org/officeDocument/2006/relationships/hyperlink" Target="mailto:Ospreyarcheryre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DW (Contractor)@CFB Halifax BOps@Halifax</dc:creator>
  <cp:lastModifiedBy>baker.dw</cp:lastModifiedBy>
  <cp:revision>2</cp:revision>
  <dcterms:created xsi:type="dcterms:W3CDTF">2021-11-08T11:21:00Z</dcterms:created>
  <dcterms:modified xsi:type="dcterms:W3CDTF">2021-11-08T11:21:00Z</dcterms:modified>
</cp:coreProperties>
</file>